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A511D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522847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7AAD896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77777777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20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7777777" w:rsidR="007B06AB" w:rsidRPr="00522847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77777777" w:rsidR="007B06AB" w:rsidRPr="00522847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77777777" w:rsidR="007B06AB" w:rsidRPr="00522847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6D9A9E8B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522847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197EA8A7" w14:textId="77777777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Zakończenie projektu: 30 września 2020 r. (poprzedni: 30 marca 2019 r.)</w:t>
            </w:r>
          </w:p>
          <w:p w14:paraId="2B18D5A0" w14:textId="77777777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B8D880" w14:textId="77777777" w:rsidR="00CA516B" w:rsidRPr="0052284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7B2EE5">
        <w:tc>
          <w:tcPr>
            <w:tcW w:w="2972" w:type="dxa"/>
            <w:vAlign w:val="center"/>
          </w:tcPr>
          <w:p w14:paraId="03228482" w14:textId="77777777" w:rsidR="007B06AB" w:rsidRPr="00522847" w:rsidRDefault="00D945D4" w:rsidP="008E559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8E5590">
              <w:rPr>
                <w:rFonts w:ascii="Arial" w:hAnsi="Arial" w:cs="Arial"/>
                <w:sz w:val="18"/>
                <w:szCs w:val="20"/>
              </w:rPr>
              <w:t>8</w:t>
            </w:r>
            <w:r w:rsidR="003D1388">
              <w:rPr>
                <w:rFonts w:ascii="Arial" w:hAnsi="Arial" w:cs="Arial"/>
                <w:sz w:val="18"/>
                <w:szCs w:val="20"/>
              </w:rPr>
              <w:t>,</w:t>
            </w:r>
            <w:r w:rsidR="008E5590">
              <w:rPr>
                <w:rFonts w:ascii="Arial" w:hAnsi="Arial" w:cs="Arial"/>
                <w:sz w:val="18"/>
                <w:szCs w:val="20"/>
              </w:rPr>
              <w:t>55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77777777" w:rsidR="006A6311" w:rsidRDefault="00DE71F0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39,</w:t>
            </w:r>
            <w:r w:rsidR="00ED4B4B">
              <w:rPr>
                <w:rFonts w:ascii="Arial" w:hAnsi="Arial" w:cs="Arial"/>
                <w:sz w:val="18"/>
                <w:szCs w:val="20"/>
              </w:rPr>
              <w:t>79</w:t>
            </w:r>
            <w:r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77777777" w:rsidR="007B06AB" w:rsidRDefault="00C45467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ED4B4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ED4B4B">
              <w:rPr>
                <w:rFonts w:ascii="Arial" w:hAnsi="Arial" w:cs="Arial"/>
                <w:sz w:val="18"/>
                <w:szCs w:val="20"/>
              </w:rPr>
              <w:t>20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20"/>
              </w:rPr>
              <w:t>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(wydatki kwalifikowane</w:t>
            </w:r>
            <w:r w:rsidR="006A6311">
              <w:rPr>
                <w:rFonts w:ascii="Arial" w:hAnsi="Arial" w:cs="Arial"/>
                <w:sz w:val="18"/>
                <w:szCs w:val="20"/>
              </w:rPr>
              <w:t xml:space="preserve"> zatwierdzone</w:t>
            </w:r>
            <w:r w:rsidR="00DF2123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48F8A6A4" w14:textId="77777777" w:rsidR="000F70BE" w:rsidRDefault="006A6311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6A6311">
              <w:rPr>
                <w:rFonts w:ascii="Arial" w:hAnsi="Arial" w:cs="Arial"/>
                <w:sz w:val="18"/>
                <w:szCs w:val="20"/>
              </w:rPr>
              <w:t>3</w:t>
            </w:r>
            <w:r w:rsidR="00ED4B4B">
              <w:rPr>
                <w:rFonts w:ascii="Arial" w:hAnsi="Arial" w:cs="Arial"/>
                <w:sz w:val="18"/>
                <w:szCs w:val="20"/>
              </w:rPr>
              <w:t>7</w:t>
            </w:r>
            <w:r w:rsidRPr="006A6311">
              <w:rPr>
                <w:rFonts w:ascii="Arial" w:hAnsi="Arial" w:cs="Arial"/>
                <w:sz w:val="18"/>
                <w:szCs w:val="20"/>
              </w:rPr>
              <w:t>,</w:t>
            </w:r>
            <w:r w:rsidR="00ED4B4B">
              <w:rPr>
                <w:rFonts w:ascii="Arial" w:hAnsi="Arial" w:cs="Arial"/>
                <w:sz w:val="18"/>
                <w:szCs w:val="20"/>
              </w:rPr>
              <w:t>87</w:t>
            </w:r>
            <w:r w:rsidRPr="006A6311">
              <w:rPr>
                <w:rFonts w:ascii="Arial" w:hAnsi="Arial" w:cs="Arial"/>
                <w:sz w:val="18"/>
                <w:szCs w:val="20"/>
              </w:rPr>
              <w:t>% (wydatki kwalifikowane)</w:t>
            </w:r>
          </w:p>
          <w:p w14:paraId="061DB3A1" w14:textId="77777777" w:rsidR="006A6311" w:rsidRPr="00522847" w:rsidRDefault="006A6311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77777777" w:rsidR="007B06AB" w:rsidRPr="00522847" w:rsidRDefault="006C3316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48,54</w:t>
            </w:r>
            <w:r w:rsidR="000F70BE">
              <w:rPr>
                <w:rFonts w:ascii="Arial" w:hAnsi="Arial" w:cs="Arial"/>
                <w:sz w:val="18"/>
                <w:szCs w:val="20"/>
              </w:rPr>
              <w:t>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555DE79A" w14:textId="77777777" w:rsidR="002B50C0" w:rsidRPr="0052284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E8ADFAE" w14:textId="77777777" w:rsidR="00E42938" w:rsidRPr="0052284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0B3DCCC" w14:textId="77777777" w:rsidR="00CF2E64" w:rsidRPr="0052284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77777777" w:rsidR="007B06AB" w:rsidRPr="00522847" w:rsidRDefault="007B06AB" w:rsidP="00447371">
            <w:pPr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6AEF0C1A" w14:textId="77777777" w:rsidR="007B06AB" w:rsidRPr="00522847" w:rsidRDefault="007B06AB" w:rsidP="007B06AB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5F264A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522847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447371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522847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1643B2B6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2BA26F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914" w:type="dxa"/>
          </w:tcPr>
          <w:p w14:paraId="20AB23C7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77777777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0E7DA4A" w14:textId="77777777" w:rsidR="007B06AB" w:rsidRPr="00522847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447371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7DCB1BF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3FE01B7" w14:textId="77777777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447371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3F5FAA40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13232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20337A61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4F462A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20B87252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77777777" w:rsidR="007B06AB" w:rsidRPr="00522847" w:rsidRDefault="007B06AB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lastRenderedPageBreak/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4C069A8E" w14:textId="77777777" w:rsidR="007B06AB" w:rsidRPr="00522847" w:rsidRDefault="007B06AB" w:rsidP="00953C47">
            <w:pPr>
              <w:spacing w:before="60" w:after="60"/>
              <w:ind w:left="44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34640BDC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522847" w:rsidRPr="00522847" w14:paraId="21315AB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7B06AB" w:rsidRPr="00522847" w14:paraId="41007CCD" w14:textId="77777777" w:rsidTr="00322614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126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410" w:type="dxa"/>
          </w:tcPr>
          <w:p w14:paraId="708532F3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sprawozdawczego.</w:t>
            </w:r>
          </w:p>
        </w:tc>
      </w:tr>
      <w:tr w:rsidR="007B06AB" w:rsidRPr="00522847" w14:paraId="46EFFFCF" w14:textId="77777777" w:rsidTr="00322614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>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2D7BB8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. Brak zmian w stosunku do poprzedniego okresu sprawozdawczego.</w:t>
            </w:r>
          </w:p>
        </w:tc>
      </w:tr>
      <w:tr w:rsidR="007B06AB" w:rsidRPr="00522847" w14:paraId="6B7AC7FD" w14:textId="77777777" w:rsidTr="00322614">
        <w:tc>
          <w:tcPr>
            <w:tcW w:w="3265" w:type="dxa"/>
            <w:vAlign w:val="center"/>
          </w:tcPr>
          <w:p w14:paraId="00358A5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 umowy finansowania projektu.   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410" w:type="dxa"/>
          </w:tcPr>
          <w:p w14:paraId="39256AB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>
              <w:rPr>
                <w:rFonts w:ascii="Arial" w:hAnsi="Arial" w:cs="Arial"/>
                <w:sz w:val="18"/>
                <w:szCs w:val="18"/>
              </w:rPr>
              <w:t>pewnym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>
              <w:rPr>
                <w:rFonts w:ascii="Arial" w:hAnsi="Arial" w:cs="Arial"/>
                <w:sz w:val="18"/>
                <w:szCs w:val="18"/>
              </w:rPr>
              <w:t>występuj</w:t>
            </w:r>
            <w:r w:rsidR="00A2301E">
              <w:rPr>
                <w:rFonts w:ascii="Arial" w:hAnsi="Arial" w:cs="Arial"/>
                <w:sz w:val="18"/>
                <w:szCs w:val="18"/>
              </w:rPr>
              <w:t>e.</w:t>
            </w:r>
          </w:p>
        </w:tc>
      </w:tr>
      <w:tr w:rsidR="007B06AB" w:rsidRPr="00522847" w14:paraId="448CDA30" w14:textId="77777777" w:rsidTr="00322614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2126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410" w:type="dxa"/>
          </w:tcPr>
          <w:p w14:paraId="6C24383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To rozwiązanie</w:t>
            </w:r>
            <w:r w:rsidR="00161DC6" w:rsidRPr="00161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zostało wdrożone dopiero w październiku 2019 r</w:t>
            </w:r>
            <w:r w:rsidR="000C2FE9">
              <w:rPr>
                <w:rFonts w:ascii="Arial" w:hAnsi="Arial" w:cs="Arial"/>
                <w:sz w:val="18"/>
                <w:szCs w:val="18"/>
              </w:rPr>
              <w:t>.</w:t>
            </w:r>
            <w:r w:rsidR="00A96617">
              <w:rPr>
                <w:rFonts w:ascii="Arial" w:hAnsi="Arial" w:cs="Arial"/>
                <w:sz w:val="18"/>
                <w:szCs w:val="18"/>
              </w:rPr>
              <w:t xml:space="preserve"> Minimalnie skrócił się czas procedowania.</w:t>
            </w:r>
          </w:p>
        </w:tc>
      </w:tr>
      <w:tr w:rsidR="007B06AB" w:rsidRPr="00522847" w14:paraId="4CB074FE" w14:textId="77777777" w:rsidTr="00322614">
        <w:tc>
          <w:tcPr>
            <w:tcW w:w="3265" w:type="dxa"/>
            <w:vAlign w:val="center"/>
          </w:tcPr>
          <w:p w14:paraId="6A9B3F5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wycen w ramach szacowania wartości zamówienia (był już taki przypadek) oraz brak ofert potencjalnych Wykonawców.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2126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410" w:type="dxa"/>
          </w:tcPr>
          <w:p w14:paraId="64F2ABAA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</w:p>
        </w:tc>
      </w:tr>
      <w:tr w:rsidR="0010278B" w:rsidRPr="0010278B" w14:paraId="3AA4C5A8" w14:textId="77777777" w:rsidTr="007B2EE5">
        <w:tc>
          <w:tcPr>
            <w:tcW w:w="3265" w:type="dxa"/>
            <w:shd w:val="clear" w:color="auto" w:fill="auto"/>
            <w:vAlign w:val="center"/>
          </w:tcPr>
          <w:p w14:paraId="2885251E" w14:textId="77777777" w:rsidR="0010278B" w:rsidRPr="007B2EE5" w:rsidRDefault="0010278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>Problemy we współpracy z wybranym wykonawcą. Problem wystąpił w I kw. 2020 w związku z realizacją stron internetowych PN.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2126" w:type="dxa"/>
            <w:shd w:val="clear" w:color="auto" w:fill="auto"/>
          </w:tcPr>
          <w:p w14:paraId="38CC0714" w14:textId="77777777" w:rsidR="0010278B" w:rsidRPr="007B2EE5" w:rsidRDefault="0010278B" w:rsidP="00953AB7">
            <w:pPr>
              <w:spacing w:before="60" w:after="60"/>
            </w:pPr>
            <w:r w:rsidRPr="007B2EE5">
              <w:t>średnie</w:t>
            </w:r>
          </w:p>
        </w:tc>
        <w:tc>
          <w:tcPr>
            <w:tcW w:w="2410" w:type="dxa"/>
            <w:shd w:val="clear" w:color="auto" w:fill="auto"/>
          </w:tcPr>
          <w:p w14:paraId="0638586B" w14:textId="77777777" w:rsidR="0010278B" w:rsidRPr="007B2EE5" w:rsidRDefault="0010278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B2EE5">
              <w:rPr>
                <w:rFonts w:ascii="Arial" w:hAnsi="Arial" w:cs="Arial"/>
                <w:sz w:val="18"/>
                <w:szCs w:val="18"/>
              </w:rPr>
              <w:t>Podjęto działania dyscyplinujące Wykonawcę.</w:t>
            </w:r>
          </w:p>
        </w:tc>
      </w:tr>
      <w:tr w:rsidR="00F36CEE" w:rsidRPr="0010278B" w14:paraId="1E0CA6F0" w14:textId="77777777" w:rsidTr="007B2EE5">
        <w:tc>
          <w:tcPr>
            <w:tcW w:w="3265" w:type="dxa"/>
            <w:shd w:val="clear" w:color="auto" w:fill="auto"/>
            <w:vAlign w:val="center"/>
          </w:tcPr>
          <w:p w14:paraId="5E3F8E21" w14:textId="77777777" w:rsidR="00F36CEE" w:rsidRPr="007B2EE5" w:rsidRDefault="00F36CEE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>Przedłużające się procedury podziału dawnego Ministerstwa Środowiska na Ministerstwo Klimatu i nowe Ministerstwo Środowiska – brak upoważnień do podpisywania dokumentów projektowych, niejasna sytuacja prawna.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2126" w:type="dxa"/>
            <w:shd w:val="clear" w:color="auto" w:fill="auto"/>
          </w:tcPr>
          <w:p w14:paraId="7381A82D" w14:textId="77777777" w:rsidR="00F36CEE" w:rsidRPr="007B2EE5" w:rsidRDefault="00F36CEE" w:rsidP="00953AB7">
            <w:pPr>
              <w:spacing w:before="60" w:after="60"/>
            </w:pPr>
            <w:r w:rsidRPr="007B2EE5">
              <w:t>wysokie</w:t>
            </w:r>
          </w:p>
        </w:tc>
        <w:tc>
          <w:tcPr>
            <w:tcW w:w="2410" w:type="dxa"/>
            <w:shd w:val="clear" w:color="auto" w:fill="auto"/>
          </w:tcPr>
          <w:p w14:paraId="501DB098" w14:textId="77777777" w:rsidR="00F36CEE" w:rsidRPr="007B2EE5" w:rsidRDefault="00F36C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B2EE5">
              <w:rPr>
                <w:rFonts w:ascii="Arial" w:hAnsi="Arial" w:cs="Arial"/>
                <w:sz w:val="18"/>
                <w:szCs w:val="18"/>
              </w:rPr>
              <w:t>Ryzyko to wystąpiło na przełomie 2019 i 2020 r. i trwa do dziś.</w:t>
            </w:r>
          </w:p>
        </w:tc>
      </w:tr>
      <w:tr w:rsidR="00F36CEE" w:rsidRPr="00522847" w14:paraId="655BAB93" w14:textId="77777777" w:rsidTr="007B2EE5">
        <w:tc>
          <w:tcPr>
            <w:tcW w:w="3265" w:type="dxa"/>
            <w:shd w:val="clear" w:color="auto" w:fill="auto"/>
            <w:vAlign w:val="center"/>
          </w:tcPr>
          <w:p w14:paraId="666D185B" w14:textId="38171AEB" w:rsidR="00F36CEE" w:rsidRPr="007B2EE5" w:rsidRDefault="00F36CEE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Ogłoszony stan epidemiczny w Polsce w zw. z COVID-19. Uniemożliwiło to 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2126" w:type="dxa"/>
            <w:shd w:val="clear" w:color="auto" w:fill="auto"/>
          </w:tcPr>
          <w:p w14:paraId="4428441A" w14:textId="77777777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2020)</w:t>
            </w:r>
          </w:p>
        </w:tc>
        <w:tc>
          <w:tcPr>
            <w:tcW w:w="2410" w:type="dxa"/>
            <w:shd w:val="clear" w:color="auto" w:fill="auto"/>
          </w:tcPr>
          <w:p w14:paraId="57C96CB1" w14:textId="34BBA5CA" w:rsidR="00F36CEE" w:rsidRPr="007B2EE5" w:rsidRDefault="008E5590" w:rsidP="008E559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B2EE5">
              <w:rPr>
                <w:rFonts w:ascii="Arial" w:hAnsi="Arial" w:cs="Arial"/>
                <w:sz w:val="18"/>
                <w:szCs w:val="18"/>
              </w:rPr>
              <w:t xml:space="preserve">Jedynym rozwiązaniem jest przedłużenie terminu realizacji projektu co najmniej do połowy 2021 r. </w:t>
            </w:r>
            <w:r w:rsidR="00D90307" w:rsidRPr="007B2EE5">
              <w:rPr>
                <w:rFonts w:ascii="Arial" w:hAnsi="Arial" w:cs="Arial"/>
                <w:sz w:val="18"/>
                <w:szCs w:val="18"/>
              </w:rPr>
              <w:t>Rozważane jest wspólnie z NFOŚiGW podjęcie działań</w:t>
            </w:r>
            <w:r w:rsidRPr="007B2EE5">
              <w:rPr>
                <w:rFonts w:ascii="Arial" w:hAnsi="Arial" w:cs="Arial"/>
                <w:sz w:val="18"/>
                <w:szCs w:val="18"/>
              </w:rPr>
              <w:t xml:space="preserve"> w tym kierunku.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522847" w:rsidRPr="00522847" w14:paraId="3698DB3B" w14:textId="77777777" w:rsidTr="00A2301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A2301E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07C32D5C" w14:textId="77777777" w:rsidR="007B06AB" w:rsidRPr="007B2EE5" w:rsidRDefault="007B06AB" w:rsidP="0010278B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B2EE5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od 2021 r. 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7B2EE5">
              <w:rPr>
                <w:rFonts w:ascii="Arial" w:hAnsi="Arial" w:cs="Arial"/>
                <w:b w:val="0"/>
                <w:sz w:val="18"/>
                <w:szCs w:val="20"/>
              </w:rPr>
              <w:t xml:space="preserve"> zostały wstrzymane w związku z trwającymi procedurami podziału dawnego Ministerstwa Środowiska</w:t>
            </w:r>
            <w:r w:rsidR="00A96617" w:rsidRPr="007B2EE5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77777777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lastRenderedPageBreak/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23A1A" w14:textId="77777777" w:rsidR="009771F3" w:rsidRDefault="009771F3" w:rsidP="00BB2420">
      <w:pPr>
        <w:spacing w:after="0" w:line="240" w:lineRule="auto"/>
      </w:pPr>
      <w:r>
        <w:separator/>
      </w:r>
    </w:p>
  </w:endnote>
  <w:endnote w:type="continuationSeparator" w:id="0">
    <w:p w14:paraId="2EE10A3D" w14:textId="77777777" w:rsidR="009771F3" w:rsidRDefault="009771F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D53AA4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Default="00F36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3C8EA" w14:textId="77777777" w:rsidR="009771F3" w:rsidRDefault="009771F3" w:rsidP="00BB2420">
      <w:pPr>
        <w:spacing w:after="0" w:line="240" w:lineRule="auto"/>
      </w:pPr>
      <w:r>
        <w:separator/>
      </w:r>
    </w:p>
  </w:footnote>
  <w:footnote w:type="continuationSeparator" w:id="0">
    <w:p w14:paraId="0A5DF9DB" w14:textId="77777777" w:rsidR="009771F3" w:rsidRDefault="009771F3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2D91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2FE9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41A92"/>
    <w:rsid w:val="00145E84"/>
    <w:rsid w:val="0015102C"/>
    <w:rsid w:val="00153381"/>
    <w:rsid w:val="00161DC6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713C"/>
    <w:rsid w:val="002C74E6"/>
    <w:rsid w:val="002D3D4A"/>
    <w:rsid w:val="002D7ADA"/>
    <w:rsid w:val="002E208D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C75CA"/>
    <w:rsid w:val="003D1388"/>
    <w:rsid w:val="003D7DD0"/>
    <w:rsid w:val="003E3144"/>
    <w:rsid w:val="004031E9"/>
    <w:rsid w:val="00405EA4"/>
    <w:rsid w:val="0041034F"/>
    <w:rsid w:val="004118A3"/>
    <w:rsid w:val="00423A26"/>
    <w:rsid w:val="00425046"/>
    <w:rsid w:val="004350B8"/>
    <w:rsid w:val="00444AAB"/>
    <w:rsid w:val="00447371"/>
    <w:rsid w:val="00450089"/>
    <w:rsid w:val="00460639"/>
    <w:rsid w:val="00460A48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2847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64A"/>
    <w:rsid w:val="005F41FA"/>
    <w:rsid w:val="00600AE4"/>
    <w:rsid w:val="006054AA"/>
    <w:rsid w:val="0062054D"/>
    <w:rsid w:val="006334BF"/>
    <w:rsid w:val="00635A54"/>
    <w:rsid w:val="0065460A"/>
    <w:rsid w:val="00661A62"/>
    <w:rsid w:val="00670CE7"/>
    <w:rsid w:val="006731D9"/>
    <w:rsid w:val="006822BC"/>
    <w:rsid w:val="006948D3"/>
    <w:rsid w:val="006A60AA"/>
    <w:rsid w:val="006A6311"/>
    <w:rsid w:val="006B034F"/>
    <w:rsid w:val="006B5117"/>
    <w:rsid w:val="006C3316"/>
    <w:rsid w:val="006C78AE"/>
    <w:rsid w:val="006E0CFA"/>
    <w:rsid w:val="006E6205"/>
    <w:rsid w:val="00701800"/>
    <w:rsid w:val="00717EB6"/>
    <w:rsid w:val="00725708"/>
    <w:rsid w:val="00737FDB"/>
    <w:rsid w:val="00740A47"/>
    <w:rsid w:val="00746ABD"/>
    <w:rsid w:val="007717D0"/>
    <w:rsid w:val="00772E46"/>
    <w:rsid w:val="0077418F"/>
    <w:rsid w:val="00774C8E"/>
    <w:rsid w:val="00775C44"/>
    <w:rsid w:val="00776802"/>
    <w:rsid w:val="007924CE"/>
    <w:rsid w:val="00795AFA"/>
    <w:rsid w:val="007A4742"/>
    <w:rsid w:val="007B0251"/>
    <w:rsid w:val="007B06AB"/>
    <w:rsid w:val="007B2EE5"/>
    <w:rsid w:val="007C2F7E"/>
    <w:rsid w:val="007C6235"/>
    <w:rsid w:val="007C70D1"/>
    <w:rsid w:val="007D1990"/>
    <w:rsid w:val="007D2C34"/>
    <w:rsid w:val="007D38BD"/>
    <w:rsid w:val="007D3F21"/>
    <w:rsid w:val="007E341A"/>
    <w:rsid w:val="007E3D52"/>
    <w:rsid w:val="007F126F"/>
    <w:rsid w:val="00803FBE"/>
    <w:rsid w:val="00805178"/>
    <w:rsid w:val="00806134"/>
    <w:rsid w:val="00830B70"/>
    <w:rsid w:val="008365C8"/>
    <w:rsid w:val="00840749"/>
    <w:rsid w:val="008479E6"/>
    <w:rsid w:val="0085131D"/>
    <w:rsid w:val="0087452F"/>
    <w:rsid w:val="00875528"/>
    <w:rsid w:val="00884686"/>
    <w:rsid w:val="00893D19"/>
    <w:rsid w:val="008A332F"/>
    <w:rsid w:val="008A52F6"/>
    <w:rsid w:val="008C4BCD"/>
    <w:rsid w:val="008C6721"/>
    <w:rsid w:val="008D0D39"/>
    <w:rsid w:val="008D3826"/>
    <w:rsid w:val="008E5590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6C1"/>
    <w:rsid w:val="00953AB7"/>
    <w:rsid w:val="00953C47"/>
    <w:rsid w:val="009663A6"/>
    <w:rsid w:val="00971A40"/>
    <w:rsid w:val="00976434"/>
    <w:rsid w:val="009771F3"/>
    <w:rsid w:val="00992EA3"/>
    <w:rsid w:val="009967CA"/>
    <w:rsid w:val="009A17FF"/>
    <w:rsid w:val="009B4423"/>
    <w:rsid w:val="009C6140"/>
    <w:rsid w:val="009D2FA4"/>
    <w:rsid w:val="009D7D8A"/>
    <w:rsid w:val="009E4C67"/>
    <w:rsid w:val="009E6A24"/>
    <w:rsid w:val="009F09BF"/>
    <w:rsid w:val="009F1DC8"/>
    <w:rsid w:val="009F437E"/>
    <w:rsid w:val="00A11788"/>
    <w:rsid w:val="00A2301E"/>
    <w:rsid w:val="00A30847"/>
    <w:rsid w:val="00A36AE2"/>
    <w:rsid w:val="00A43E49"/>
    <w:rsid w:val="00A44EA2"/>
    <w:rsid w:val="00A56D63"/>
    <w:rsid w:val="00A62F91"/>
    <w:rsid w:val="00A67685"/>
    <w:rsid w:val="00A728AE"/>
    <w:rsid w:val="00A804AE"/>
    <w:rsid w:val="00A86449"/>
    <w:rsid w:val="00A87C1C"/>
    <w:rsid w:val="00A92887"/>
    <w:rsid w:val="00A96617"/>
    <w:rsid w:val="00AA4CAB"/>
    <w:rsid w:val="00AA51AD"/>
    <w:rsid w:val="00AA730D"/>
    <w:rsid w:val="00AB2E01"/>
    <w:rsid w:val="00AB624D"/>
    <w:rsid w:val="00AC7E26"/>
    <w:rsid w:val="00AD45BB"/>
    <w:rsid w:val="00AE1643"/>
    <w:rsid w:val="00AE3A6C"/>
    <w:rsid w:val="00AF09B8"/>
    <w:rsid w:val="00AF567D"/>
    <w:rsid w:val="00AF5B08"/>
    <w:rsid w:val="00B17709"/>
    <w:rsid w:val="00B22D7B"/>
    <w:rsid w:val="00B23828"/>
    <w:rsid w:val="00B41415"/>
    <w:rsid w:val="00B440C3"/>
    <w:rsid w:val="00B46B7D"/>
    <w:rsid w:val="00B50560"/>
    <w:rsid w:val="00B64B3C"/>
    <w:rsid w:val="00B673C6"/>
    <w:rsid w:val="00B74859"/>
    <w:rsid w:val="00B86A0B"/>
    <w:rsid w:val="00B87D3D"/>
    <w:rsid w:val="00B91243"/>
    <w:rsid w:val="00B94FD5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2695B"/>
    <w:rsid w:val="00C302F1"/>
    <w:rsid w:val="00C3575F"/>
    <w:rsid w:val="00C42AEA"/>
    <w:rsid w:val="00C45467"/>
    <w:rsid w:val="00C57985"/>
    <w:rsid w:val="00C6751B"/>
    <w:rsid w:val="00C81856"/>
    <w:rsid w:val="00CA516B"/>
    <w:rsid w:val="00CC4952"/>
    <w:rsid w:val="00CC7E21"/>
    <w:rsid w:val="00CE74F9"/>
    <w:rsid w:val="00CE7777"/>
    <w:rsid w:val="00CE7A9E"/>
    <w:rsid w:val="00CF2E64"/>
    <w:rsid w:val="00D02F6D"/>
    <w:rsid w:val="00D22C21"/>
    <w:rsid w:val="00D25CFE"/>
    <w:rsid w:val="00D4607F"/>
    <w:rsid w:val="00D53AA4"/>
    <w:rsid w:val="00D57025"/>
    <w:rsid w:val="00D57765"/>
    <w:rsid w:val="00D77F50"/>
    <w:rsid w:val="00D859F4"/>
    <w:rsid w:val="00D85A52"/>
    <w:rsid w:val="00D86FEC"/>
    <w:rsid w:val="00D90307"/>
    <w:rsid w:val="00D945D4"/>
    <w:rsid w:val="00DA34DF"/>
    <w:rsid w:val="00DB69FD"/>
    <w:rsid w:val="00DC0A8A"/>
    <w:rsid w:val="00DC1705"/>
    <w:rsid w:val="00DC39A9"/>
    <w:rsid w:val="00DC4C79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A0B4F"/>
    <w:rsid w:val="00EC2AFC"/>
    <w:rsid w:val="00ED4B4B"/>
    <w:rsid w:val="00F1164F"/>
    <w:rsid w:val="00F138F7"/>
    <w:rsid w:val="00F2008A"/>
    <w:rsid w:val="00F21D9E"/>
    <w:rsid w:val="00F25348"/>
    <w:rsid w:val="00F36CEE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4D702-62C0-41D6-89C6-DC99AEF6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2020-04-16T18:54:00Z</dcterms:created>
  <dcterms:modified xsi:type="dcterms:W3CDTF">2020-04-16T18:54:00Z</dcterms:modified>
</cp:coreProperties>
</file>